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D3B3C" w14:textId="77777777" w:rsidR="00FE067E" w:rsidRDefault="00CD36CF" w:rsidP="002010BF">
      <w:pPr>
        <w:pStyle w:val="TitlePageOrigin"/>
      </w:pPr>
      <w:bookmarkStart w:id="0" w:name="_Hlk126410708"/>
      <w:r>
        <w:t>WEST virginia legislature</w:t>
      </w:r>
    </w:p>
    <w:p w14:paraId="5E7645A9" w14:textId="77777777" w:rsidR="00CD36CF" w:rsidRDefault="00CD36CF" w:rsidP="002010BF">
      <w:pPr>
        <w:pStyle w:val="TitlePageSession"/>
      </w:pPr>
      <w:r>
        <w:t>20</w:t>
      </w:r>
      <w:r w:rsidR="00081D6D">
        <w:t>2</w:t>
      </w:r>
      <w:r w:rsidR="00D7428E">
        <w:t>3</w:t>
      </w:r>
      <w:r>
        <w:t xml:space="preserve"> regular session</w:t>
      </w:r>
    </w:p>
    <w:p w14:paraId="7A5B4E91" w14:textId="77777777" w:rsidR="00CD36CF" w:rsidRDefault="00B6385E" w:rsidP="002010BF">
      <w:pPr>
        <w:pStyle w:val="TitlePageBillPrefix"/>
      </w:pPr>
      <w:sdt>
        <w:sdtPr>
          <w:tag w:val="IntroDate"/>
          <w:id w:val="-1236936958"/>
          <w:placeholder>
            <w:docPart w:val="72B7C092907C49F2B3AF61243A2C0C23"/>
          </w:placeholder>
          <w:text/>
        </w:sdtPr>
        <w:sdtEndPr/>
        <w:sdtContent>
          <w:r w:rsidR="00AC3B58">
            <w:t>Committee Substitute</w:t>
          </w:r>
        </w:sdtContent>
      </w:sdt>
    </w:p>
    <w:p w14:paraId="1BE1F947" w14:textId="77777777" w:rsidR="00AC3B58" w:rsidRPr="00AC3B58" w:rsidRDefault="00AC3B58" w:rsidP="002010BF">
      <w:pPr>
        <w:pStyle w:val="TitlePageBillPrefix"/>
      </w:pPr>
      <w:r>
        <w:t>for</w:t>
      </w:r>
    </w:p>
    <w:p w14:paraId="4724E226" w14:textId="77777777" w:rsidR="00CD36CF" w:rsidRDefault="00B6385E" w:rsidP="002010BF">
      <w:pPr>
        <w:pStyle w:val="BillNumber"/>
      </w:pPr>
      <w:sdt>
        <w:sdtPr>
          <w:tag w:val="Chamber"/>
          <w:id w:val="893011969"/>
          <w:lock w:val="sdtLocked"/>
          <w:placeholder>
            <w:docPart w:val="085B494A3BB94CCF9EEB9255EE9026C2"/>
          </w:placeholder>
          <w:dropDownList>
            <w:listItem w:displayText="House" w:value="House"/>
            <w:listItem w:displayText="Senate" w:value="Senate"/>
          </w:dropDownList>
        </w:sdtPr>
        <w:sdtEndPr/>
        <w:sdtContent>
          <w:r w:rsidR="009A1CE4">
            <w:t>House</w:t>
          </w:r>
        </w:sdtContent>
      </w:sdt>
      <w:r w:rsidR="00303684">
        <w:t xml:space="preserve"> </w:t>
      </w:r>
      <w:r w:rsidR="00CD36CF">
        <w:t xml:space="preserve">Bill </w:t>
      </w:r>
      <w:sdt>
        <w:sdtPr>
          <w:tag w:val="BNum"/>
          <w:id w:val="1645317809"/>
          <w:lock w:val="sdtLocked"/>
          <w:placeholder>
            <w:docPart w:val="A96692BF6B4541D1A6C6055DAF1E7FB3"/>
          </w:placeholder>
          <w:text/>
        </w:sdtPr>
        <w:sdtEndPr/>
        <w:sdtContent>
          <w:r w:rsidR="009A1CE4" w:rsidRPr="009A1CE4">
            <w:t>3261</w:t>
          </w:r>
        </w:sdtContent>
      </w:sdt>
    </w:p>
    <w:p w14:paraId="6D049EF9" w14:textId="77777777" w:rsidR="009A1CE4" w:rsidRDefault="009A1CE4" w:rsidP="002010BF">
      <w:pPr>
        <w:pStyle w:val="References"/>
        <w:rPr>
          <w:smallCaps/>
        </w:rPr>
      </w:pPr>
      <w:r>
        <w:rPr>
          <w:smallCaps/>
        </w:rPr>
        <w:t>By Delegate Young</w:t>
      </w:r>
    </w:p>
    <w:p w14:paraId="4292DBF4" w14:textId="77777777" w:rsidR="00E80393" w:rsidRDefault="00CD36CF" w:rsidP="009A1CE4">
      <w:pPr>
        <w:pStyle w:val="References"/>
        <w:sectPr w:rsidR="00E80393" w:rsidSect="009A1CE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989911D9A7D84B42BDA471ABCF0EF46F"/>
          </w:placeholder>
          <w:text w:multiLine="1"/>
        </w:sdtPr>
        <w:sdtEndPr/>
        <w:sdtContent>
          <w:r w:rsidR="006C46F8">
            <w:t xml:space="preserve">Originating in the Committee on Government Organization; Reported on February </w:t>
          </w:r>
          <w:r w:rsidR="00DF2A74">
            <w:t>8</w:t>
          </w:r>
          <w:r w:rsidR="006C46F8">
            <w:t>, 2023</w:t>
          </w:r>
        </w:sdtContent>
      </w:sdt>
      <w:r>
        <w:t>]</w:t>
      </w:r>
    </w:p>
    <w:p w14:paraId="6553A81F" w14:textId="2B5A7642" w:rsidR="009A1CE4" w:rsidRDefault="009A1CE4" w:rsidP="009A1CE4">
      <w:pPr>
        <w:pStyle w:val="References"/>
      </w:pPr>
    </w:p>
    <w:p w14:paraId="55659C3B" w14:textId="772DC6FF" w:rsidR="009A1CE4" w:rsidRPr="00E26592" w:rsidRDefault="009A1CE4" w:rsidP="00E80393">
      <w:pPr>
        <w:pStyle w:val="TitleSection"/>
        <w:rPr>
          <w:color w:val="auto"/>
        </w:rPr>
      </w:pPr>
      <w:r w:rsidRPr="00E26592">
        <w:rPr>
          <w:color w:val="auto"/>
        </w:rPr>
        <w:lastRenderedPageBreak/>
        <w:t xml:space="preserve">A BILL </w:t>
      </w:r>
      <w:r w:rsidR="006C46F8">
        <w:rPr>
          <w:color w:val="auto"/>
        </w:rPr>
        <w:t xml:space="preserve">to </w:t>
      </w:r>
      <w:r w:rsidRPr="00E26592">
        <w:rPr>
          <w:color w:val="auto"/>
        </w:rPr>
        <w:t>amend and reenact §30-30-16 of the Code of West Virginia, 1931, as amended, relating to modifying the qualifications for social workers in West Virginia</w:t>
      </w:r>
      <w:r w:rsidR="00B107CB">
        <w:rPr>
          <w:color w:val="auto"/>
        </w:rPr>
        <w:t>.</w:t>
      </w:r>
    </w:p>
    <w:p w14:paraId="36275DA6" w14:textId="77777777" w:rsidR="009A1CE4" w:rsidRPr="00E26592" w:rsidRDefault="009A1CE4" w:rsidP="00E80393">
      <w:pPr>
        <w:pStyle w:val="EnactingClause"/>
        <w:rPr>
          <w:color w:val="auto"/>
        </w:rPr>
        <w:sectPr w:rsidR="009A1CE4" w:rsidRPr="00E26592" w:rsidSect="00E80393">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E26592">
        <w:rPr>
          <w:color w:val="auto"/>
        </w:rPr>
        <w:t>Be it enacted by the Legislature of West Virginia:</w:t>
      </w:r>
    </w:p>
    <w:p w14:paraId="1F407775" w14:textId="77777777" w:rsidR="009A1CE4" w:rsidRPr="00E26592" w:rsidRDefault="009A1CE4" w:rsidP="00E80393">
      <w:pPr>
        <w:pStyle w:val="ArticleHeading"/>
        <w:widowControl/>
        <w:rPr>
          <w:color w:val="auto"/>
        </w:rPr>
        <w:sectPr w:rsidR="009A1CE4" w:rsidRPr="00E26592" w:rsidSect="003E7E76">
          <w:type w:val="continuous"/>
          <w:pgSz w:w="12240" w:h="15840" w:code="1"/>
          <w:pgMar w:top="1440" w:right="1440" w:bottom="1440" w:left="1440" w:header="720" w:footer="720" w:gutter="0"/>
          <w:lnNumType w:countBy="1" w:restart="newSection"/>
          <w:cols w:space="720"/>
          <w:titlePg/>
          <w:docGrid w:linePitch="360"/>
        </w:sectPr>
      </w:pPr>
      <w:r w:rsidRPr="00E26592">
        <w:rPr>
          <w:color w:val="auto"/>
        </w:rPr>
        <w:t>ARTICLE 30. SOCIAL WORKERS.</w:t>
      </w:r>
    </w:p>
    <w:p w14:paraId="0733884B" w14:textId="77777777" w:rsidR="009A1CE4" w:rsidRPr="00E26592" w:rsidRDefault="009A1CE4" w:rsidP="00E80393">
      <w:pPr>
        <w:pStyle w:val="SectionHeading"/>
        <w:widowControl/>
        <w:rPr>
          <w:color w:val="auto"/>
        </w:rPr>
      </w:pPr>
      <w:r w:rsidRPr="00E26592">
        <w:rPr>
          <w:color w:val="auto"/>
        </w:rPr>
        <w:t>§30-30-16. Provisional license to practice as a social worker.</w:t>
      </w:r>
    </w:p>
    <w:p w14:paraId="5F004EFB" w14:textId="77777777" w:rsidR="009A1CE4" w:rsidRPr="00E26592" w:rsidRDefault="009A1CE4" w:rsidP="00E80393">
      <w:pPr>
        <w:pStyle w:val="SectionBody"/>
        <w:widowControl/>
        <w:rPr>
          <w:color w:val="auto"/>
        </w:rPr>
        <w:sectPr w:rsidR="009A1CE4" w:rsidRPr="00E26592" w:rsidSect="00865F19">
          <w:type w:val="continuous"/>
          <w:pgSz w:w="12240" w:h="15840" w:code="1"/>
          <w:pgMar w:top="1440" w:right="1440" w:bottom="1440" w:left="1440" w:header="720" w:footer="720" w:gutter="0"/>
          <w:lnNumType w:countBy="1" w:restart="newSection"/>
          <w:cols w:space="720"/>
          <w:titlePg/>
          <w:docGrid w:linePitch="360"/>
        </w:sectPr>
      </w:pPr>
    </w:p>
    <w:p w14:paraId="29E2D3B1" w14:textId="77777777" w:rsidR="009A1CE4" w:rsidRPr="00E26592" w:rsidRDefault="009A1CE4" w:rsidP="00E80393">
      <w:pPr>
        <w:pStyle w:val="SectionBody"/>
        <w:widowControl/>
        <w:rPr>
          <w:color w:val="auto"/>
        </w:rPr>
      </w:pPr>
      <w:r w:rsidRPr="00E26592">
        <w:rPr>
          <w:color w:val="auto"/>
        </w:rPr>
        <w:t>(a) To be eligible for a provisional license to practice as a social worker, the applicant must:</w:t>
      </w:r>
    </w:p>
    <w:p w14:paraId="7DE00557" w14:textId="77777777" w:rsidR="009A1CE4" w:rsidRPr="00E26592" w:rsidRDefault="009A1CE4" w:rsidP="00E80393">
      <w:pPr>
        <w:pStyle w:val="SectionBody"/>
        <w:widowControl/>
        <w:rPr>
          <w:color w:val="auto"/>
        </w:rPr>
      </w:pPr>
      <w:r w:rsidRPr="00E26592">
        <w:rPr>
          <w:color w:val="auto"/>
        </w:rPr>
        <w:t xml:space="preserve">(1) Submit an application to the </w:t>
      </w:r>
      <w:proofErr w:type="gramStart"/>
      <w:r w:rsidRPr="00E26592">
        <w:rPr>
          <w:color w:val="auto"/>
        </w:rPr>
        <w:t>board;</w:t>
      </w:r>
      <w:proofErr w:type="gramEnd"/>
    </w:p>
    <w:p w14:paraId="1639C4DB" w14:textId="77777777" w:rsidR="009A1CE4" w:rsidRPr="00E26592" w:rsidRDefault="009A1CE4" w:rsidP="00E80393">
      <w:pPr>
        <w:pStyle w:val="SectionBody"/>
        <w:widowControl/>
        <w:rPr>
          <w:color w:val="auto"/>
        </w:rPr>
      </w:pPr>
      <w:r w:rsidRPr="00E26592">
        <w:rPr>
          <w:color w:val="auto"/>
        </w:rPr>
        <w:t>(2) Be at least 18 years of age;</w:t>
      </w:r>
    </w:p>
    <w:p w14:paraId="4141CEEA" w14:textId="77777777" w:rsidR="009A1CE4" w:rsidRPr="00E26592" w:rsidRDefault="009A1CE4" w:rsidP="00E80393">
      <w:pPr>
        <w:pStyle w:val="SectionBody"/>
        <w:widowControl/>
        <w:rPr>
          <w:color w:val="auto"/>
        </w:rPr>
      </w:pPr>
      <w:r w:rsidRPr="00E26592">
        <w:rPr>
          <w:color w:val="auto"/>
        </w:rPr>
        <w:t xml:space="preserve">(3) Have a baccalaureate degree in a related field, as provided by legislative rule; </w:t>
      </w:r>
    </w:p>
    <w:p w14:paraId="14ABBA2E" w14:textId="77777777" w:rsidR="009A1CE4" w:rsidRPr="00E26592" w:rsidRDefault="009A1CE4" w:rsidP="00E80393">
      <w:pPr>
        <w:pStyle w:val="SectionBody"/>
        <w:widowControl/>
        <w:rPr>
          <w:color w:val="auto"/>
        </w:rPr>
      </w:pPr>
      <w:r w:rsidRPr="00E26592">
        <w:rPr>
          <w:color w:val="auto"/>
        </w:rPr>
        <w:t xml:space="preserve">(4) Have obtained regular supervised employment, or the reasonable promise of regular supervised employment, contingent upon receiving a provisional license, in a critical social work workforce shortage position, area, or setting requiring a social work license: </w:t>
      </w:r>
      <w:r w:rsidRPr="00E80393">
        <w:rPr>
          <w:i/>
          <w:iCs/>
          <w:color w:val="auto"/>
        </w:rPr>
        <w:t>Provided</w:t>
      </w:r>
      <w:r w:rsidRPr="00E26592">
        <w:rPr>
          <w:i/>
          <w:iCs/>
          <w:color w:val="auto"/>
        </w:rPr>
        <w:t xml:space="preserve">, </w:t>
      </w:r>
      <w:proofErr w:type="gramStart"/>
      <w:r w:rsidRPr="00E26592">
        <w:rPr>
          <w:color w:val="auto"/>
        </w:rPr>
        <w:t>That</w:t>
      </w:r>
      <w:proofErr w:type="gramEnd"/>
      <w:r w:rsidRPr="00E26592">
        <w:rPr>
          <w:color w:val="auto"/>
        </w:rPr>
        <w:t xml:space="preserve"> such employment shall not be as an independent practitioner, contracted employee, sole proprietor, consultant, or other nonregular employment;</w:t>
      </w:r>
    </w:p>
    <w:p w14:paraId="1B124204" w14:textId="77777777" w:rsidR="009A1CE4" w:rsidRPr="00E26592" w:rsidRDefault="009A1CE4" w:rsidP="00E80393">
      <w:pPr>
        <w:pStyle w:val="SectionBody"/>
        <w:widowControl/>
        <w:rPr>
          <w:color w:val="auto"/>
        </w:rPr>
      </w:pPr>
      <w:r w:rsidRPr="00E26592">
        <w:rPr>
          <w:color w:val="auto"/>
        </w:rPr>
        <w:t>(5) Have satisfied the board that he or she merits the public trust by providing the board with three letters of recommendation from persons not related to the applicant;</w:t>
      </w:r>
    </w:p>
    <w:p w14:paraId="267B5BFC" w14:textId="77777777" w:rsidR="009A1CE4" w:rsidRPr="00E26592" w:rsidRDefault="009A1CE4" w:rsidP="00E80393">
      <w:pPr>
        <w:pStyle w:val="SectionBody"/>
        <w:widowControl/>
        <w:rPr>
          <w:color w:val="auto"/>
        </w:rPr>
      </w:pPr>
      <w:r w:rsidRPr="00E26592">
        <w:rPr>
          <w:color w:val="auto"/>
        </w:rPr>
        <w:t xml:space="preserve">(6) Not be an alcohol or drug abuser, as these terms are defined in §27-1A-11 of this code: </w:t>
      </w:r>
      <w:r w:rsidRPr="00E80393">
        <w:rPr>
          <w:i/>
          <w:iCs/>
          <w:color w:val="auto"/>
        </w:rPr>
        <w:t>Provided</w:t>
      </w:r>
      <w:r w:rsidRPr="00E26592">
        <w:rPr>
          <w:i/>
          <w:iCs/>
          <w:color w:val="auto"/>
        </w:rPr>
        <w:t>,</w:t>
      </w:r>
      <w:r w:rsidRPr="00E26592">
        <w:rPr>
          <w:color w:val="auto"/>
        </w:rPr>
        <w:t xml:space="preserve"> </w:t>
      </w:r>
      <w:proofErr w:type="gramStart"/>
      <w:r w:rsidRPr="00E26592">
        <w:rPr>
          <w:color w:val="auto"/>
        </w:rPr>
        <w:t>That</w:t>
      </w:r>
      <w:proofErr w:type="gramEnd"/>
      <w:r w:rsidRPr="00E26592">
        <w:rPr>
          <w:color w:val="auto"/>
        </w:rPr>
        <w:t xml:space="preserve"> an applicant in an active recovery process, which may, in the discretion of the board, be evidenced by participation in an acknowledged substance abuse treatment and/or recovery program, may be considered;</w:t>
      </w:r>
    </w:p>
    <w:p w14:paraId="6584A5CA" w14:textId="77777777" w:rsidR="009A1CE4" w:rsidRPr="00E26592" w:rsidRDefault="009A1CE4" w:rsidP="00E80393">
      <w:pPr>
        <w:pStyle w:val="SectionBody"/>
        <w:widowControl/>
        <w:rPr>
          <w:color w:val="auto"/>
        </w:rPr>
      </w:pPr>
      <w:r w:rsidRPr="00E26592">
        <w:rPr>
          <w:color w:val="auto"/>
        </w:rPr>
        <w:t>(7) Not have been convicted of a felony in any jurisdiction within five years preceding the date of application for license, which conviction remains unreversed;</w:t>
      </w:r>
    </w:p>
    <w:p w14:paraId="2CD92F05" w14:textId="77777777" w:rsidR="009A1CE4" w:rsidRPr="00E26592" w:rsidRDefault="009A1CE4" w:rsidP="00E80393">
      <w:pPr>
        <w:pStyle w:val="SectionBody"/>
        <w:widowControl/>
        <w:rPr>
          <w:color w:val="auto"/>
        </w:rPr>
      </w:pPr>
      <w:r w:rsidRPr="00E26592">
        <w:rPr>
          <w:color w:val="auto"/>
        </w:rPr>
        <w:t>(8) Not have been convicted of a misdemeanor or felony in any jurisdiction if the offense for which he or she was convicted related to the practice of social work, which conviction remains unreversed; and</w:t>
      </w:r>
    </w:p>
    <w:p w14:paraId="22ED973A" w14:textId="77777777" w:rsidR="009A1CE4" w:rsidRPr="00E26592" w:rsidRDefault="009A1CE4" w:rsidP="00E80393">
      <w:pPr>
        <w:pStyle w:val="SectionBody"/>
        <w:widowControl/>
        <w:rPr>
          <w:color w:val="auto"/>
        </w:rPr>
      </w:pPr>
      <w:r w:rsidRPr="00E26592">
        <w:rPr>
          <w:color w:val="auto"/>
        </w:rPr>
        <w:lastRenderedPageBreak/>
        <w:t>(9) Meet any other requirements established by the board.</w:t>
      </w:r>
    </w:p>
    <w:p w14:paraId="0FCF5FB2" w14:textId="77777777" w:rsidR="009A1CE4" w:rsidRPr="00E26592" w:rsidRDefault="009A1CE4" w:rsidP="00E80393">
      <w:pPr>
        <w:pStyle w:val="SectionBody"/>
        <w:widowControl/>
        <w:rPr>
          <w:color w:val="auto"/>
        </w:rPr>
      </w:pPr>
      <w:r w:rsidRPr="00E26592">
        <w:rPr>
          <w:color w:val="auto"/>
        </w:rPr>
        <w:t xml:space="preserve">(b) The board shall promulgate emergency rules, in accordance with </w:t>
      </w:r>
      <w:r w:rsidRPr="00E26592">
        <w:rPr>
          <w:rFonts w:cs="Arial"/>
          <w:color w:val="auto"/>
        </w:rPr>
        <w:t>§</w:t>
      </w:r>
      <w:r w:rsidRPr="00E26592">
        <w:rPr>
          <w:color w:val="auto"/>
        </w:rPr>
        <w:t>29A-3-15 of this code, to implement the provisions of subsection (a) of this section.</w:t>
      </w:r>
    </w:p>
    <w:p w14:paraId="2196D80D" w14:textId="77777777" w:rsidR="009A1CE4" w:rsidRPr="00E26592" w:rsidRDefault="009A1CE4" w:rsidP="00E80393">
      <w:pPr>
        <w:pStyle w:val="SectionBody"/>
        <w:widowControl/>
        <w:rPr>
          <w:color w:val="auto"/>
        </w:rPr>
      </w:pPr>
      <w:r w:rsidRPr="00E26592">
        <w:rPr>
          <w:color w:val="auto"/>
        </w:rPr>
        <w:t>(c) A provisionally licensed social worker may become a licensed social worker by completing the following:</w:t>
      </w:r>
    </w:p>
    <w:p w14:paraId="32EB40E4" w14:textId="54B1DB16" w:rsidR="009A1CE4" w:rsidRPr="00F22C17" w:rsidRDefault="009A1CE4" w:rsidP="00E80393">
      <w:pPr>
        <w:pStyle w:val="SectionBody"/>
        <w:widowControl/>
        <w:rPr>
          <w:color w:val="auto"/>
          <w:u w:val="single"/>
        </w:rPr>
      </w:pPr>
      <w:bookmarkStart w:id="1" w:name="_Hlk126665279"/>
      <w:r w:rsidRPr="00E26592">
        <w:rPr>
          <w:color w:val="auto"/>
        </w:rPr>
        <w:t xml:space="preserve">(1) Be </w:t>
      </w:r>
      <w:r w:rsidRPr="008A57C9">
        <w:rPr>
          <w:color w:val="auto"/>
        </w:rPr>
        <w:t>continuously</w:t>
      </w:r>
      <w:r w:rsidRPr="00E26592">
        <w:rPr>
          <w:color w:val="auto"/>
        </w:rPr>
        <w:t xml:space="preserve"> employed for four</w:t>
      </w:r>
      <w:r>
        <w:rPr>
          <w:color w:val="auto"/>
        </w:rPr>
        <w:t xml:space="preserve"> </w:t>
      </w:r>
      <w:r w:rsidRPr="00E26592">
        <w:rPr>
          <w:color w:val="auto"/>
        </w:rPr>
        <w:t>years</w:t>
      </w:r>
      <w:r w:rsidRPr="00AD7445">
        <w:rPr>
          <w:color w:val="auto"/>
        </w:rPr>
        <w:t xml:space="preserve"> </w:t>
      </w:r>
      <w:r w:rsidRPr="00E26592">
        <w:rPr>
          <w:color w:val="auto"/>
        </w:rPr>
        <w:t>as a social worker and supervised</w:t>
      </w:r>
      <w:r w:rsidR="008A57C9" w:rsidRPr="008C0940">
        <w:rPr>
          <w:color w:val="auto"/>
          <w:u w:val="single"/>
        </w:rPr>
        <w:t xml:space="preserve">: </w:t>
      </w:r>
      <w:r w:rsidR="008A57C9" w:rsidRPr="00E80393">
        <w:rPr>
          <w:i/>
          <w:iCs/>
          <w:color w:val="auto"/>
          <w:u w:val="single"/>
        </w:rPr>
        <w:t>Provided</w:t>
      </w:r>
      <w:r w:rsidR="008A57C9" w:rsidRPr="008C0940">
        <w:rPr>
          <w:color w:val="auto"/>
          <w:u w:val="single"/>
        </w:rPr>
        <w:t>,</w:t>
      </w:r>
      <w:r w:rsidR="008A57C9">
        <w:rPr>
          <w:color w:val="auto"/>
        </w:rPr>
        <w:t xml:space="preserve"> </w:t>
      </w:r>
      <w:proofErr w:type="gramStart"/>
      <w:r w:rsidR="008A57C9" w:rsidRPr="008A57C9">
        <w:rPr>
          <w:color w:val="auto"/>
          <w:u w:val="single"/>
        </w:rPr>
        <w:t>That</w:t>
      </w:r>
      <w:proofErr w:type="gramEnd"/>
      <w:r w:rsidR="008A57C9" w:rsidRPr="008A57C9">
        <w:rPr>
          <w:color w:val="auto"/>
          <w:u w:val="single"/>
        </w:rPr>
        <w:t xml:space="preserve"> should a</w:t>
      </w:r>
      <w:r w:rsidR="00B84ED1">
        <w:rPr>
          <w:color w:val="auto"/>
          <w:u w:val="single"/>
        </w:rPr>
        <w:t xml:space="preserve">n individual </w:t>
      </w:r>
      <w:r w:rsidR="008A57C9" w:rsidRPr="008A57C9">
        <w:rPr>
          <w:color w:val="auto"/>
          <w:u w:val="single"/>
        </w:rPr>
        <w:t xml:space="preserve">lose his or her employment due to a reduction in force, or be unable to work due to medical reasons, the </w:t>
      </w:r>
      <w:r w:rsidR="00B53E5E">
        <w:rPr>
          <w:color w:val="auto"/>
          <w:u w:val="single"/>
        </w:rPr>
        <w:t>individual</w:t>
      </w:r>
      <w:r w:rsidR="008A57C9" w:rsidRPr="008A57C9">
        <w:rPr>
          <w:color w:val="auto"/>
          <w:u w:val="single"/>
        </w:rPr>
        <w:t xml:space="preserve"> may request </w:t>
      </w:r>
      <w:r w:rsidR="008C0940">
        <w:rPr>
          <w:color w:val="auto"/>
          <w:u w:val="single"/>
        </w:rPr>
        <w:t xml:space="preserve">that </w:t>
      </w:r>
      <w:r w:rsidR="008A57C9" w:rsidRPr="008A57C9">
        <w:rPr>
          <w:color w:val="auto"/>
          <w:u w:val="single"/>
        </w:rPr>
        <w:t xml:space="preserve">the Board allow for a reasonable interruption in continuous employment and provide additional time for the individual to complete the requirements </w:t>
      </w:r>
      <w:r w:rsidR="00B84ED1">
        <w:rPr>
          <w:color w:val="auto"/>
          <w:u w:val="single"/>
        </w:rPr>
        <w:t>of the provisional license</w:t>
      </w:r>
      <w:r w:rsidR="00185E33">
        <w:rPr>
          <w:color w:val="auto"/>
          <w:u w:val="single"/>
        </w:rPr>
        <w:t>.</w:t>
      </w:r>
      <w:r w:rsidR="00F22C17" w:rsidRPr="00F22C17">
        <w:rPr>
          <w:color w:val="auto"/>
        </w:rPr>
        <w:t xml:space="preserve"> </w:t>
      </w:r>
      <w:r w:rsidRPr="008C0940">
        <w:rPr>
          <w:color w:val="auto"/>
        </w:rPr>
        <w:t>The</w:t>
      </w:r>
      <w:r w:rsidRPr="00E26592">
        <w:rPr>
          <w:color w:val="auto"/>
        </w:rPr>
        <w:t xml:space="preserve"> board shall promulgate by legislative rule the supervision requirements;</w:t>
      </w:r>
    </w:p>
    <w:p w14:paraId="06254053" w14:textId="12B4D216" w:rsidR="009A1CE4" w:rsidRPr="00E26592" w:rsidRDefault="009A1CE4" w:rsidP="00E80393">
      <w:pPr>
        <w:pStyle w:val="SectionBody"/>
        <w:widowControl/>
        <w:rPr>
          <w:color w:val="auto"/>
        </w:rPr>
      </w:pPr>
      <w:bookmarkStart w:id="2" w:name="_Hlk126665430"/>
      <w:bookmarkEnd w:id="1"/>
      <w:r w:rsidRPr="00E26592">
        <w:rPr>
          <w:color w:val="auto"/>
        </w:rPr>
        <w:t xml:space="preserve">(2) Complete 12 credit hours of core social work study from a program accredited by the council on social work education, as defined by legislative rule, </w:t>
      </w:r>
      <w:r w:rsidRPr="008A57C9">
        <w:rPr>
          <w:color w:val="auto"/>
        </w:rPr>
        <w:t>within the four-year provisional license period</w:t>
      </w:r>
      <w:r w:rsidRPr="00E26592">
        <w:rPr>
          <w:color w:val="auto"/>
        </w:rPr>
        <w:t xml:space="preserve">; </w:t>
      </w:r>
    </w:p>
    <w:bookmarkEnd w:id="2"/>
    <w:p w14:paraId="5E216D4B" w14:textId="77777777" w:rsidR="009A1CE4" w:rsidRPr="00E26592" w:rsidRDefault="009A1CE4" w:rsidP="00E80393">
      <w:pPr>
        <w:pStyle w:val="SectionBody"/>
        <w:widowControl/>
        <w:rPr>
          <w:color w:val="auto"/>
        </w:rPr>
      </w:pPr>
      <w:r w:rsidRPr="00E26592">
        <w:rPr>
          <w:color w:val="auto"/>
        </w:rPr>
        <w:t>(3) Complete continuing education as required by legislative rule; and</w:t>
      </w:r>
    </w:p>
    <w:p w14:paraId="436AB87A" w14:textId="77777777" w:rsidR="009A1CE4" w:rsidRPr="00E26592" w:rsidRDefault="009A1CE4" w:rsidP="00E80393">
      <w:pPr>
        <w:pStyle w:val="SectionBody"/>
        <w:widowControl/>
        <w:rPr>
          <w:color w:val="auto"/>
        </w:rPr>
      </w:pPr>
      <w:r w:rsidRPr="00E26592">
        <w:rPr>
          <w:color w:val="auto"/>
        </w:rPr>
        <w:t>(4) Pass an examination approved by the board.</w:t>
      </w:r>
    </w:p>
    <w:p w14:paraId="7033FF2D" w14:textId="77777777" w:rsidR="009A1CE4" w:rsidRPr="00E26592" w:rsidRDefault="009A1CE4" w:rsidP="00E80393">
      <w:pPr>
        <w:pStyle w:val="SectionBody"/>
        <w:widowControl/>
        <w:rPr>
          <w:color w:val="auto"/>
        </w:rPr>
      </w:pPr>
      <w:r w:rsidRPr="00E26592">
        <w:rPr>
          <w:color w:val="auto"/>
        </w:rPr>
        <w:t>(d) On or before July 1, 2020, the Legislative Auditor shall cause to be performed a performance audit of the provisional license to practice as a social worker application process and the application process by which a provisional licensee may become a licensed social worker.</w:t>
      </w:r>
    </w:p>
    <w:p w14:paraId="15D15FE8" w14:textId="77777777" w:rsidR="009A1CE4" w:rsidRPr="00E26592" w:rsidRDefault="009A1CE4" w:rsidP="00E80393">
      <w:pPr>
        <w:pStyle w:val="SectionBody"/>
        <w:widowControl/>
        <w:rPr>
          <w:color w:val="auto"/>
        </w:rPr>
      </w:pPr>
      <w:r w:rsidRPr="00E26592">
        <w:rPr>
          <w:color w:val="auto"/>
        </w:rPr>
        <w:t>(e) Any employee of the Department of Health and Human Resources with a provisional license as of the effective date of this section who opted to take the department-provided courses previously allowed has until June 30, 2022, to convert his or her license to a social work license or provisional license under this section. If the individual cannot or desires not to complete this process, he or she shall be eligible for registration as provided in §30-30-30 of this code.</w:t>
      </w:r>
    </w:p>
    <w:p w14:paraId="1C58F2D1" w14:textId="77777777" w:rsidR="009A1CE4" w:rsidRPr="00E26592" w:rsidRDefault="009A1CE4" w:rsidP="00E80393">
      <w:pPr>
        <w:pStyle w:val="Note"/>
        <w:widowControl/>
        <w:rPr>
          <w:color w:val="auto"/>
        </w:rPr>
      </w:pPr>
    </w:p>
    <w:p w14:paraId="1B6803DC" w14:textId="77777777" w:rsidR="009A1CE4" w:rsidRPr="00E26592" w:rsidRDefault="009A1CE4" w:rsidP="00E80393">
      <w:pPr>
        <w:pStyle w:val="Note"/>
        <w:widowControl/>
        <w:rPr>
          <w:color w:val="auto"/>
        </w:rPr>
      </w:pPr>
      <w:r w:rsidRPr="00E26592">
        <w:rPr>
          <w:color w:val="auto"/>
        </w:rPr>
        <w:lastRenderedPageBreak/>
        <w:t>NOTE: The purpose of this bill is to modify the requirements for social workers in West Virginia.</w:t>
      </w:r>
    </w:p>
    <w:p w14:paraId="501E7BE5" w14:textId="369FF153" w:rsidR="00E831B3" w:rsidRDefault="009A1CE4" w:rsidP="00E80393">
      <w:pPr>
        <w:pStyle w:val="Note"/>
        <w:widowControl/>
      </w:pPr>
      <w:r w:rsidRPr="00E26592">
        <w:rPr>
          <w:color w:val="auto"/>
        </w:rPr>
        <w:t>Strike-throughs indicate language that would be stricken from a heading or the present law and underscoring indicates new language that would be added.</w:t>
      </w:r>
      <w:bookmarkEnd w:id="0"/>
    </w:p>
    <w:sectPr w:rsidR="00E831B3" w:rsidSect="009A1CE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8C7C0" w14:textId="77777777" w:rsidR="003E294E" w:rsidRPr="00B844FE" w:rsidRDefault="003E294E" w:rsidP="00B844FE">
      <w:r>
        <w:separator/>
      </w:r>
    </w:p>
  </w:endnote>
  <w:endnote w:type="continuationSeparator" w:id="0">
    <w:p w14:paraId="79834B24" w14:textId="77777777" w:rsidR="003E294E" w:rsidRPr="00B844FE" w:rsidRDefault="003E294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0A24" w14:textId="77777777" w:rsidR="009A1CE4" w:rsidRDefault="009A1CE4" w:rsidP="003B5C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25C99E" w14:textId="77777777" w:rsidR="009A1CE4" w:rsidRPr="009A1CE4" w:rsidRDefault="009A1CE4" w:rsidP="009A1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0064" w14:textId="77777777" w:rsidR="009A1CE4" w:rsidRDefault="009A1CE4" w:rsidP="003B5C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09DC921" w14:textId="77777777" w:rsidR="009A1CE4" w:rsidRPr="009A1CE4" w:rsidRDefault="009A1CE4" w:rsidP="009A1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B809B" w14:textId="77777777" w:rsidR="003E294E" w:rsidRPr="00B844FE" w:rsidRDefault="003E294E" w:rsidP="00B844FE">
      <w:r>
        <w:separator/>
      </w:r>
    </w:p>
  </w:footnote>
  <w:footnote w:type="continuationSeparator" w:id="0">
    <w:p w14:paraId="54ADCE42" w14:textId="77777777" w:rsidR="003E294E" w:rsidRPr="00B844FE" w:rsidRDefault="003E294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4D0A6" w14:textId="77777777" w:rsidR="009A1CE4" w:rsidRPr="009A1CE4" w:rsidRDefault="009A1CE4" w:rsidP="009A1CE4">
    <w:pPr>
      <w:pStyle w:val="Header"/>
    </w:pPr>
    <w:r>
      <w:t>CS for HB 3261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B116" w14:textId="77777777" w:rsidR="009A1CE4" w:rsidRPr="009A1CE4" w:rsidRDefault="009A1CE4" w:rsidP="009A1CE4">
    <w:pPr>
      <w:pStyle w:val="Header"/>
    </w:pPr>
    <w:r>
      <w:t>CS for HB 3261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B085" w14:textId="77777777" w:rsidR="00E80393" w:rsidRPr="009A1CE4" w:rsidRDefault="00E80393" w:rsidP="009A1CE4">
    <w:pPr>
      <w:pStyle w:val="Header"/>
    </w:pPr>
    <w:r>
      <w:t>CS for HB 3261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20052184">
    <w:abstractNumId w:val="0"/>
  </w:num>
  <w:num w:numId="2" w16cid:durableId="674263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8A0"/>
    <w:rsid w:val="0000526A"/>
    <w:rsid w:val="00057F24"/>
    <w:rsid w:val="00077363"/>
    <w:rsid w:val="00081D6D"/>
    <w:rsid w:val="00085D22"/>
    <w:rsid w:val="000C5C77"/>
    <w:rsid w:val="000D74EF"/>
    <w:rsid w:val="000E647E"/>
    <w:rsid w:val="000F22B7"/>
    <w:rsid w:val="0010070F"/>
    <w:rsid w:val="0015112E"/>
    <w:rsid w:val="001552E7"/>
    <w:rsid w:val="001566B4"/>
    <w:rsid w:val="00185E33"/>
    <w:rsid w:val="00191A28"/>
    <w:rsid w:val="001C279E"/>
    <w:rsid w:val="001C591C"/>
    <w:rsid w:val="001D459E"/>
    <w:rsid w:val="002010BF"/>
    <w:rsid w:val="00202DC8"/>
    <w:rsid w:val="0027011C"/>
    <w:rsid w:val="00274200"/>
    <w:rsid w:val="00275740"/>
    <w:rsid w:val="002A0269"/>
    <w:rsid w:val="00301F44"/>
    <w:rsid w:val="00303684"/>
    <w:rsid w:val="003143F5"/>
    <w:rsid w:val="00314854"/>
    <w:rsid w:val="00331B5A"/>
    <w:rsid w:val="003C51CD"/>
    <w:rsid w:val="003D0F6A"/>
    <w:rsid w:val="003E294E"/>
    <w:rsid w:val="004247A2"/>
    <w:rsid w:val="004718A0"/>
    <w:rsid w:val="004B2795"/>
    <w:rsid w:val="004C13DD"/>
    <w:rsid w:val="004E3441"/>
    <w:rsid w:val="00562810"/>
    <w:rsid w:val="005A5366"/>
    <w:rsid w:val="00637E73"/>
    <w:rsid w:val="00641E83"/>
    <w:rsid w:val="006865E9"/>
    <w:rsid w:val="00691F3E"/>
    <w:rsid w:val="00694BFB"/>
    <w:rsid w:val="006A0352"/>
    <w:rsid w:val="006A106B"/>
    <w:rsid w:val="006C46F8"/>
    <w:rsid w:val="006C47CA"/>
    <w:rsid w:val="006C523D"/>
    <w:rsid w:val="006D4036"/>
    <w:rsid w:val="0070502F"/>
    <w:rsid w:val="00783456"/>
    <w:rsid w:val="007E02CF"/>
    <w:rsid w:val="007F1CF5"/>
    <w:rsid w:val="00834EDE"/>
    <w:rsid w:val="008736AA"/>
    <w:rsid w:val="008A57C9"/>
    <w:rsid w:val="008C0940"/>
    <w:rsid w:val="008D275D"/>
    <w:rsid w:val="008E2E50"/>
    <w:rsid w:val="009318F8"/>
    <w:rsid w:val="00954B98"/>
    <w:rsid w:val="00980327"/>
    <w:rsid w:val="009A1CE4"/>
    <w:rsid w:val="009C1EA5"/>
    <w:rsid w:val="009F1067"/>
    <w:rsid w:val="00A31E01"/>
    <w:rsid w:val="00A527AD"/>
    <w:rsid w:val="00A718CF"/>
    <w:rsid w:val="00A72E7C"/>
    <w:rsid w:val="00AC3B58"/>
    <w:rsid w:val="00AE48A0"/>
    <w:rsid w:val="00AE61BE"/>
    <w:rsid w:val="00AE79CA"/>
    <w:rsid w:val="00B107CB"/>
    <w:rsid w:val="00B16F25"/>
    <w:rsid w:val="00B24422"/>
    <w:rsid w:val="00B53E5E"/>
    <w:rsid w:val="00B6385E"/>
    <w:rsid w:val="00B80C20"/>
    <w:rsid w:val="00B844FE"/>
    <w:rsid w:val="00B84ED1"/>
    <w:rsid w:val="00BC562B"/>
    <w:rsid w:val="00C12A37"/>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DF2A74"/>
    <w:rsid w:val="00E01542"/>
    <w:rsid w:val="00E365F1"/>
    <w:rsid w:val="00E62F48"/>
    <w:rsid w:val="00E80393"/>
    <w:rsid w:val="00E831B3"/>
    <w:rsid w:val="00EB203E"/>
    <w:rsid w:val="00EE70CB"/>
    <w:rsid w:val="00F01B45"/>
    <w:rsid w:val="00F0288B"/>
    <w:rsid w:val="00F22C17"/>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F1032"/>
  <w15:chartTrackingRefBased/>
  <w15:docId w15:val="{01AFFB47-73DF-421E-8A08-46D195FB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9A1CE4"/>
    <w:rPr>
      <w:rFonts w:eastAsia="Calibri"/>
      <w:b/>
      <w:caps/>
      <w:color w:val="000000"/>
      <w:sz w:val="24"/>
    </w:rPr>
  </w:style>
  <w:style w:type="character" w:customStyle="1" w:styleId="SectionHeadingChar">
    <w:name w:val="Section Heading Char"/>
    <w:link w:val="SectionHeading"/>
    <w:rsid w:val="009A1CE4"/>
    <w:rPr>
      <w:rFonts w:eastAsia="Calibri"/>
      <w:b/>
      <w:color w:val="000000"/>
    </w:rPr>
  </w:style>
  <w:style w:type="character" w:customStyle="1" w:styleId="SectionBodyChar">
    <w:name w:val="Section Body Char"/>
    <w:link w:val="SectionBody"/>
    <w:rsid w:val="009A1CE4"/>
    <w:rPr>
      <w:rFonts w:eastAsia="Calibri"/>
      <w:color w:val="000000"/>
    </w:rPr>
  </w:style>
  <w:style w:type="character" w:styleId="PageNumber">
    <w:name w:val="page number"/>
    <w:basedOn w:val="DefaultParagraphFont"/>
    <w:uiPriority w:val="99"/>
    <w:semiHidden/>
    <w:locked/>
    <w:rsid w:val="009A1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B7C092907C49F2B3AF61243A2C0C23"/>
        <w:category>
          <w:name w:val="General"/>
          <w:gallery w:val="placeholder"/>
        </w:category>
        <w:types>
          <w:type w:val="bbPlcHdr"/>
        </w:types>
        <w:behaviors>
          <w:behavior w:val="content"/>
        </w:behaviors>
        <w:guid w:val="{577CC6A3-D606-44A8-9850-F1A4B43AB386}"/>
      </w:docPartPr>
      <w:docPartBody>
        <w:p w:rsidR="00F85A81" w:rsidRDefault="0053412B">
          <w:pPr>
            <w:pStyle w:val="72B7C092907C49F2B3AF61243A2C0C23"/>
          </w:pPr>
          <w:r w:rsidRPr="00B844FE">
            <w:t>Prefix Text</w:t>
          </w:r>
        </w:p>
      </w:docPartBody>
    </w:docPart>
    <w:docPart>
      <w:docPartPr>
        <w:name w:val="085B494A3BB94CCF9EEB9255EE9026C2"/>
        <w:category>
          <w:name w:val="General"/>
          <w:gallery w:val="placeholder"/>
        </w:category>
        <w:types>
          <w:type w:val="bbPlcHdr"/>
        </w:types>
        <w:behaviors>
          <w:behavior w:val="content"/>
        </w:behaviors>
        <w:guid w:val="{C2497E7B-4EA2-4EAB-8550-94B3F8D595C4}"/>
      </w:docPartPr>
      <w:docPartBody>
        <w:p w:rsidR="00F85A81" w:rsidRDefault="0053412B">
          <w:pPr>
            <w:pStyle w:val="085B494A3BB94CCF9EEB9255EE9026C2"/>
          </w:pPr>
          <w:r w:rsidRPr="00B844FE">
            <w:t>[Type here]</w:t>
          </w:r>
        </w:p>
      </w:docPartBody>
    </w:docPart>
    <w:docPart>
      <w:docPartPr>
        <w:name w:val="A96692BF6B4541D1A6C6055DAF1E7FB3"/>
        <w:category>
          <w:name w:val="General"/>
          <w:gallery w:val="placeholder"/>
        </w:category>
        <w:types>
          <w:type w:val="bbPlcHdr"/>
        </w:types>
        <w:behaviors>
          <w:behavior w:val="content"/>
        </w:behaviors>
        <w:guid w:val="{61DD31B6-547E-4735-8C36-9CA6B3B19F27}"/>
      </w:docPartPr>
      <w:docPartBody>
        <w:p w:rsidR="00F85A81" w:rsidRDefault="0053412B">
          <w:pPr>
            <w:pStyle w:val="A96692BF6B4541D1A6C6055DAF1E7FB3"/>
          </w:pPr>
          <w:r w:rsidRPr="00B844FE">
            <w:t>Number</w:t>
          </w:r>
        </w:p>
      </w:docPartBody>
    </w:docPart>
    <w:docPart>
      <w:docPartPr>
        <w:name w:val="989911D9A7D84B42BDA471ABCF0EF46F"/>
        <w:category>
          <w:name w:val="General"/>
          <w:gallery w:val="placeholder"/>
        </w:category>
        <w:types>
          <w:type w:val="bbPlcHdr"/>
        </w:types>
        <w:behaviors>
          <w:behavior w:val="content"/>
        </w:behaviors>
        <w:guid w:val="{2C28F84E-347E-49DC-8292-9E7228123F9F}"/>
      </w:docPartPr>
      <w:docPartBody>
        <w:p w:rsidR="00F85A81" w:rsidRDefault="0053412B">
          <w:pPr>
            <w:pStyle w:val="989911D9A7D84B42BDA471ABCF0EF46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A10"/>
    <w:rsid w:val="004A11A9"/>
    <w:rsid w:val="0053412B"/>
    <w:rsid w:val="005D7673"/>
    <w:rsid w:val="00937C8E"/>
    <w:rsid w:val="00B634BC"/>
    <w:rsid w:val="00BC2982"/>
    <w:rsid w:val="00C01A10"/>
    <w:rsid w:val="00E674FF"/>
    <w:rsid w:val="00F85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B7C092907C49F2B3AF61243A2C0C23">
    <w:name w:val="72B7C092907C49F2B3AF61243A2C0C23"/>
  </w:style>
  <w:style w:type="paragraph" w:customStyle="1" w:styleId="085B494A3BB94CCF9EEB9255EE9026C2">
    <w:name w:val="085B494A3BB94CCF9EEB9255EE9026C2"/>
  </w:style>
  <w:style w:type="paragraph" w:customStyle="1" w:styleId="A96692BF6B4541D1A6C6055DAF1E7FB3">
    <w:name w:val="A96692BF6B4541D1A6C6055DAF1E7FB3"/>
  </w:style>
  <w:style w:type="character" w:styleId="PlaceholderText">
    <w:name w:val="Placeholder Text"/>
    <w:basedOn w:val="DefaultParagraphFont"/>
    <w:uiPriority w:val="99"/>
    <w:semiHidden/>
    <w:rsid w:val="00C01A10"/>
    <w:rPr>
      <w:color w:val="808080"/>
    </w:rPr>
  </w:style>
  <w:style w:type="paragraph" w:customStyle="1" w:styleId="989911D9A7D84B42BDA471ABCF0EF46F">
    <w:name w:val="989911D9A7D84B42BDA471ABCF0EF4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5</Pages>
  <Words>660</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Seth Wright</cp:lastModifiedBy>
  <cp:revision>2</cp:revision>
  <cp:lastPrinted>2023-02-09T19:06:00Z</cp:lastPrinted>
  <dcterms:created xsi:type="dcterms:W3CDTF">2023-02-09T19:06:00Z</dcterms:created>
  <dcterms:modified xsi:type="dcterms:W3CDTF">2023-02-09T19:06:00Z</dcterms:modified>
</cp:coreProperties>
</file>